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742"/>
          <w:sz w:val="28"/>
          <w:szCs w:val="28"/>
        </w:rPr>
        <w:t xml:space="preserve">Emma Brooks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475569"/>
          <w:sz w:val="20"/>
          <w:szCs w:val="20"/>
        </w:rPr>
        <w:t xml:space="preserve">04xx xxx xxx   |   emma.brooks@example.com   |   Chermside, QLD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475569"/>
          <w:sz w:val="21"/>
          <w:szCs w:val="21"/>
        </w:rPr>
        <w:t xml:space="preserve">[Date]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The Area Manager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XXXX Retail Group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Brisbane, QLD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Dear Area Manager,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writing to apply for the Assistant Store Manager position at XXXX. With five years in retail, including two years as 2IC of a busy homewares store, I am ready to take the next step and help lead a high-performing team.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As 2IC, I lead a team of 12, run the store when the manager is away, and prepare weekly rosters within the wage budget. I coach the team on add-on sales and service, and our store exceeded its sales target in most months of 2025. I also manage deliveries, stock counts and visual merchandising, and I recently completed a Certificate IV in Retail Management.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would welcome the chance to discuss how I can support your store manager and team. My resume is attached. Thank you for considering my application.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Kind regards,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Emma Brooks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Supervisor Cover Letter Template</dc:title>
  <dc:creator>JobCall Australia</dc:creator>
  <dc:description>An Australian cover letter template for retail supervisor, 2IC, assistant manager and store manager roles.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