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40"/>
      </w:pPr>
      <w:r>
        <w:rPr>
          <w:rFonts w:ascii="Arial" w:cs="Arial" w:eastAsia="Arial" w:hAnsi="Arial"/>
          <w:b/>
          <w:bCs/>
          <w:color w:val="0F2742"/>
          <w:sz w:val="40"/>
          <w:szCs w:val="40"/>
        </w:rPr>
        <w:t xml:space="preserve">Rebecca Lawson</w:t>
      </w:r>
    </w:p>
    <w:p>
      <w:pPr>
        <w:pBdr>
          <w:bottom w:val="single" w:color="CBD5E1" w:sz="6" w:space="2"/>
        </w:pBdr>
        <w:spacing w:after="60"/>
      </w:pPr>
      <w:r>
        <w:rPr>
          <w:rFonts w:ascii="Arial" w:cs="Arial" w:eastAsia="Arial" w:hAnsi="Arial"/>
          <w:color w:val="475569"/>
          <w:sz w:val="20"/>
          <w:szCs w:val="20"/>
        </w:rPr>
        <w:t xml:space="preserve">04xx xxx xxx   |   rebecca.lawson@email.com   |   North Adelaide, SA   |   linkedin.com/in/example</w:t>
      </w:r>
    </w:p>
    <w:p>
      <w:pPr>
        <w:pBdr>
          <w:bottom w:val="single" w:color="CBD5E1" w:sz="6" w:space="2"/>
        </w:pBdr>
        <w:spacing w:after="100" w:before="200"/>
      </w:pPr>
      <w:r>
        <w:rPr>
          <w:rFonts w:ascii="Arial" w:cs="Arial" w:eastAsia="Arial" w:hAnsi="Arial"/>
          <w:b/>
          <w:bCs/>
          <w:color w:val="0F2742"/>
          <w:spacing w:val="10"/>
          <w:sz w:val="22"/>
          <w:szCs w:val="22"/>
        </w:rPr>
        <w:t xml:space="preserve">PROFESSIONAL SUMMARY</w:t>
      </w:r>
    </w:p>
    <w:p>
      <w:pPr>
        <w:spacing w:after="6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E293B"/>
          <w:sz w:val="21"/>
          <w:szCs w:val="21"/>
        </w:rPr>
        <w:t xml:space="preserve">Operations Manager with more than ten years of experience leading teams and improving how organisations run. Track record of streamlining processes, managing budgets and developing people. Looking for a senior operations role where I can build efficient teams and deliver measurable results.</w:t>
      </w:r>
    </w:p>
    <w:p>
      <w:pPr>
        <w:pBdr>
          <w:bottom w:val="single" w:color="CBD5E1" w:sz="6" w:space="2"/>
        </w:pBdr>
        <w:spacing w:after="100" w:before="200"/>
      </w:pPr>
      <w:r>
        <w:rPr>
          <w:rFonts w:ascii="Arial" w:cs="Arial" w:eastAsia="Arial" w:hAnsi="Arial"/>
          <w:b/>
          <w:bCs/>
          <w:color w:val="0F2742"/>
          <w:spacing w:val="10"/>
          <w:sz w:val="22"/>
          <w:szCs w:val="22"/>
        </w:rPr>
        <w:t xml:space="preserve">KEY SKILLS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Operations and people leadership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Budget and cost management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Process and continuous improvement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Stakeholder management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Project delivery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Workforce planning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Supplier and contract management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Reporting to executives</w:t>
      </w:r>
    </w:p>
    <w:p>
      <w:pPr>
        <w:pBdr>
          <w:bottom w:val="single" w:color="CBD5E1" w:sz="6" w:space="2"/>
        </w:pBdr>
        <w:spacing w:after="100" w:before="200"/>
      </w:pPr>
      <w:r>
        <w:rPr>
          <w:rFonts w:ascii="Arial" w:cs="Arial" w:eastAsia="Arial" w:hAnsi="Arial"/>
          <w:b/>
          <w:bCs/>
          <w:color w:val="0F2742"/>
          <w:spacing w:val="10"/>
          <w:sz w:val="22"/>
          <w:szCs w:val="22"/>
        </w:rPr>
        <w:t xml:space="preserve">WORK EXPERIENCE</w:t>
      </w:r>
    </w:p>
    <w:p>
      <w:pPr>
        <w:tabs>
          <w:tab w:val="right" w:pos="9026"/>
        </w:tabs>
        <w:spacing w:after="20" w:before="0"/>
      </w:pPr>
      <w:r>
        <w:rPr>
          <w:rFonts w:ascii="Arial" w:cs="Arial" w:eastAsia="Arial" w:hAnsi="Arial"/>
          <w:b/>
          <w:bCs/>
          <w:color w:val="1E293B"/>
          <w:sz w:val="21"/>
          <w:szCs w:val="21"/>
        </w:rPr>
        <w:t xml:space="preserve">Operations Manager</w:t>
      </w:r>
      <w:r>
        <w:rPr>
          <w:rFonts w:ascii="Arial" w:cs="Arial" w:eastAsia="Arial" w:hAnsi="Arial"/>
          <w:color w:val="475569"/>
          <w:sz w:val="20"/>
          <w:szCs w:val="20"/>
        </w:rPr>
        <w:t xml:space="preserve">	Jan 2019 – Present</w:t>
      </w:r>
    </w:p>
    <w:p>
      <w:pPr>
        <w:spacing w:after="40"/>
      </w:pPr>
      <w:r>
        <w:rPr>
          <w:rFonts w:ascii="Arial" w:cs="Arial" w:eastAsia="Arial" w:hAnsi="Arial"/>
          <w:b w:val="false"/>
          <w:bCs w:val="false"/>
          <w:i/>
          <w:iCs/>
          <w:color w:val="475569"/>
          <w:sz w:val="21"/>
          <w:szCs w:val="21"/>
        </w:rPr>
        <w:t xml:space="preserve">XXXX Group, Adelaide, SA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Lead a department of 25 staff across three teams, with accountability for the annual operating budget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Redesigned a core process that cut turnaround time by around 30 per cent without adding headcount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Introduced quarterly planning that improved on-time delivery and reduced overtime costs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Mentored two team leaders into management roles</w:t>
      </w:r>
    </w:p>
    <w:p>
      <w:pPr>
        <w:tabs>
          <w:tab w:val="right" w:pos="9026"/>
        </w:tabs>
        <w:spacing w:after="20" w:before="140"/>
      </w:pPr>
      <w:r>
        <w:rPr>
          <w:rFonts w:ascii="Arial" w:cs="Arial" w:eastAsia="Arial" w:hAnsi="Arial"/>
          <w:b/>
          <w:bCs/>
          <w:color w:val="1E293B"/>
          <w:sz w:val="21"/>
          <w:szCs w:val="21"/>
        </w:rPr>
        <w:t xml:space="preserve">Team Leader, Operations</w:t>
      </w:r>
      <w:r>
        <w:rPr>
          <w:rFonts w:ascii="Arial" w:cs="Arial" w:eastAsia="Arial" w:hAnsi="Arial"/>
          <w:color w:val="475569"/>
          <w:sz w:val="20"/>
          <w:szCs w:val="20"/>
        </w:rPr>
        <w:t xml:space="preserve">	Mar 2014 – Dec 2018</w:t>
      </w:r>
    </w:p>
    <w:p>
      <w:pPr>
        <w:spacing w:after="40"/>
      </w:pPr>
      <w:r>
        <w:rPr>
          <w:rFonts w:ascii="Arial" w:cs="Arial" w:eastAsia="Arial" w:hAnsi="Arial"/>
          <w:b w:val="false"/>
          <w:bCs w:val="false"/>
          <w:i/>
          <w:iCs/>
          <w:color w:val="475569"/>
          <w:sz w:val="21"/>
          <w:szCs w:val="21"/>
        </w:rPr>
        <w:t xml:space="preserve">XXXX Logistics, Adelaide, SA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Managed a team of twelve and the day-to-day running of a busy dispatch operation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Implemented a new scheduling approach that improved accuracy and reduced errors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Partnered with suppliers to renegotiate terms and lower ongoing costs</w:t>
      </w:r>
    </w:p>
    <w:p>
      <w:pPr>
        <w:pBdr>
          <w:bottom w:val="single" w:color="CBD5E1" w:sz="6" w:space="2"/>
        </w:pBdr>
        <w:spacing w:after="100" w:before="200"/>
      </w:pPr>
      <w:r>
        <w:rPr>
          <w:rFonts w:ascii="Arial" w:cs="Arial" w:eastAsia="Arial" w:hAnsi="Arial"/>
          <w:b/>
          <w:bCs/>
          <w:color w:val="0F2742"/>
          <w:spacing w:val="10"/>
          <w:sz w:val="22"/>
          <w:szCs w:val="22"/>
        </w:rPr>
        <w:t xml:space="preserve">EDUCATION</w:t>
      </w:r>
    </w:p>
    <w:p>
      <w:pPr>
        <w:tabs>
          <w:tab w:val="right" w:pos="9026"/>
        </w:tabs>
        <w:spacing w:after="20" w:before="0"/>
      </w:pPr>
      <w:r>
        <w:rPr>
          <w:rFonts w:ascii="Arial" w:cs="Arial" w:eastAsia="Arial" w:hAnsi="Arial"/>
          <w:b/>
          <w:bCs/>
          <w:color w:val="1E293B"/>
          <w:sz w:val="21"/>
          <w:szCs w:val="21"/>
        </w:rPr>
        <w:t xml:space="preserve">Bachelor of Business (Management)</w:t>
      </w:r>
      <w:r>
        <w:rPr>
          <w:rFonts w:ascii="Arial" w:cs="Arial" w:eastAsia="Arial" w:hAnsi="Arial"/>
          <w:color w:val="475569"/>
          <w:sz w:val="20"/>
          <w:szCs w:val="20"/>
        </w:rPr>
        <w:t xml:space="preserve">	2013</w:t>
      </w:r>
    </w:p>
    <w:p>
      <w:pPr>
        <w:spacing w:after="20"/>
      </w:pPr>
      <w:r>
        <w:rPr>
          <w:rFonts w:ascii="Arial" w:cs="Arial" w:eastAsia="Arial" w:hAnsi="Arial"/>
          <w:b w:val="false"/>
          <w:bCs w:val="false"/>
          <w:i/>
          <w:iCs/>
          <w:color w:val="475569"/>
          <w:sz w:val="21"/>
          <w:szCs w:val="21"/>
        </w:rPr>
        <w:t xml:space="preserve">University example, Adelaide, SA</w:t>
      </w:r>
    </w:p>
    <w:p>
      <w:pPr>
        <w:spacing w:after="6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E293B"/>
          <w:sz w:val="21"/>
          <w:szCs w:val="21"/>
        </w:rPr>
        <w:t xml:space="preserve">Completed.</w:t>
      </w:r>
    </w:p>
    <w:p>
      <w:pPr>
        <w:pBdr>
          <w:bottom w:val="single" w:color="CBD5E1" w:sz="6" w:space="2"/>
        </w:pBdr>
        <w:spacing w:after="100" w:before="200"/>
      </w:pPr>
      <w:r>
        <w:rPr>
          <w:rFonts w:ascii="Arial" w:cs="Arial" w:eastAsia="Arial" w:hAnsi="Arial"/>
          <w:b/>
          <w:bCs/>
          <w:color w:val="0F2742"/>
          <w:spacing w:val="10"/>
          <w:sz w:val="22"/>
          <w:szCs w:val="22"/>
        </w:rPr>
        <w:t xml:space="preserve">PROFESSIONAL MEMBERSHIPS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Member, Australian Institute of Management</w:t>
      </w:r>
    </w:p>
    <w:p>
      <w:pPr>
        <w:pBdr>
          <w:bottom w:val="single" w:color="CBD5E1" w:sz="6" w:space="2"/>
        </w:pBdr>
        <w:spacing w:after="100" w:before="200"/>
      </w:pPr>
      <w:r>
        <w:rPr>
          <w:rFonts w:ascii="Arial" w:cs="Arial" w:eastAsia="Arial" w:hAnsi="Arial"/>
          <w:b/>
          <w:bCs/>
          <w:color w:val="0F2742"/>
          <w:spacing w:val="10"/>
          <w:sz w:val="22"/>
          <w:szCs w:val="22"/>
        </w:rPr>
        <w:t xml:space="preserve">PROFESSIONAL DEVELOPMENT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Project Management fundamentals (short course, 2021)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Leading High-Performing Teams (workshop, 2022)</w:t>
      </w:r>
    </w:p>
    <w:p>
      <w:pPr>
        <w:pBdr>
          <w:bottom w:val="single" w:color="CBD5E1" w:sz="6" w:space="2"/>
        </w:pBdr>
        <w:spacing w:after="100" w:before="200"/>
      </w:pPr>
      <w:r>
        <w:rPr>
          <w:rFonts w:ascii="Arial" w:cs="Arial" w:eastAsia="Arial" w:hAnsi="Arial"/>
          <w:b/>
          <w:bCs/>
          <w:color w:val="0F2742"/>
          <w:spacing w:val="10"/>
          <w:sz w:val="22"/>
          <w:szCs w:val="22"/>
        </w:rPr>
        <w:t xml:space="preserve">REFEREES</w:t>
      </w:r>
    </w:p>
    <w:p>
      <w:pPr>
        <w:spacing w:after="6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E293B"/>
          <w:sz w:val="21"/>
          <w:szCs w:val="21"/>
        </w:rPr>
        <w:t xml:space="preserve">Referees available on request.</w:t>
      </w:r>
    </w:p>
    <w:sectPr>
      <w:pgSz w:w="11906" w:h="16838" w:orient="portrait"/>
      <w:pgMar w:top="1080" w:right="1080" w:bottom="1080" w:left="108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360" w:hanging="20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color w:val="1E293B"/>
        <w:sz w:val="21"/>
        <w:szCs w:val="21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Professional Resume Template</dc:title>
  <dc:creator>JobCall Australia</dc:creator>
  <dc:description>An Australian resume template for senior professionals and managers, led by results and scope.</dc:description>
  <cp:lastModifiedBy>Un-named</cp:lastModifiedBy>
  <cp:revision>1</cp:revision>
  <dcterms:created xsi:type="dcterms:W3CDTF">2026-06-04T09:07:20.482Z</dcterms:created>
  <dcterms:modified xsi:type="dcterms:W3CDTF">2026-06-04T09:07:20.482Z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